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BBFA" w14:textId="46EE5AEA" w:rsidR="00BD4599" w:rsidRDefault="00590D4F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>
        <w:rPr>
          <w:rFonts w:ascii="Georgia Pro Light" w:hAnsi="Georgia Pro Light"/>
          <w:b/>
          <w:bCs/>
        </w:rPr>
        <w:t>CARREIRA ESPECIAL MÉDICA</w:t>
      </w:r>
    </w:p>
    <w:p w14:paraId="36C27059" w14:textId="5180FB33" w:rsidR="002363E5" w:rsidRP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DECLARAÇÃO DE INDISPONIBILIDADE </w:t>
      </w:r>
    </w:p>
    <w:p w14:paraId="5C5CD54E" w14:textId="5F6B2BF0" w:rsidR="002363E5" w:rsidRDefault="002363E5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  <w:r w:rsidRPr="002363E5">
        <w:rPr>
          <w:rFonts w:ascii="Georgia Pro Light" w:hAnsi="Georgia Pro Light"/>
          <w:b/>
          <w:bCs/>
        </w:rPr>
        <w:t xml:space="preserve">PARA A PRESTAÇÃO DE TRABALHO </w:t>
      </w:r>
      <w:r w:rsidR="00743E9E">
        <w:rPr>
          <w:rFonts w:ascii="Georgia Pro Light" w:hAnsi="Georgia Pro Light"/>
          <w:b/>
          <w:bCs/>
        </w:rPr>
        <w:t>SUPLEMENTAR</w:t>
      </w:r>
    </w:p>
    <w:p w14:paraId="7F125B9F" w14:textId="6708B096" w:rsidR="00743E9E" w:rsidRDefault="00743E9E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7EE2A78C" w14:textId="77777777" w:rsidR="00CE3EBA" w:rsidRPr="00FE4BB4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Exmo(a). Senhor(a)</w:t>
      </w:r>
    </w:p>
    <w:p w14:paraId="58429B92" w14:textId="77777777" w:rsidR="00CE3EBA" w:rsidRPr="00FE4BB4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Presidente do Conselho de Administração</w:t>
      </w:r>
    </w:p>
    <w:p w14:paraId="0E5717AB" w14:textId="156DEDD1" w:rsidR="00CE3EBA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FE4BB4">
        <w:rPr>
          <w:rFonts w:ascii="Georgia Pro Light" w:hAnsi="Georgia Pro Light"/>
          <w:b/>
          <w:bCs/>
        </w:rPr>
        <w:t>D</w:t>
      </w:r>
      <w:r>
        <w:rPr>
          <w:rFonts w:ascii="Georgia Pro Light" w:hAnsi="Georgia Pro Light"/>
          <w:b/>
          <w:bCs/>
        </w:rPr>
        <w:t>a Unidade Local de Saúde</w:t>
      </w:r>
      <w:r w:rsidRPr="00FE4BB4">
        <w:rPr>
          <w:rFonts w:ascii="Georgia Pro Light" w:hAnsi="Georgia Pro Light"/>
          <w:b/>
          <w:bCs/>
        </w:rPr>
        <w:t xml:space="preserve"> (…)</w:t>
      </w:r>
      <w:r>
        <w:rPr>
          <w:rFonts w:ascii="Georgia Pro Light" w:hAnsi="Georgia Pro Light"/>
          <w:b/>
          <w:bCs/>
        </w:rPr>
        <w:t>, E.P.E</w:t>
      </w:r>
      <w:r w:rsidR="00082B49">
        <w:rPr>
          <w:rFonts w:ascii="Georgia Pro Light" w:hAnsi="Georgia Pro Light"/>
          <w:b/>
          <w:bCs/>
        </w:rPr>
        <w:t>.</w:t>
      </w:r>
    </w:p>
    <w:p w14:paraId="3E33B69D" w14:textId="77777777" w:rsidR="00CE3EBA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60F1876A" w14:textId="77777777" w:rsidR="00CE3EBA" w:rsidRPr="00212924" w:rsidRDefault="00CE3EBA" w:rsidP="00CE3EBA">
      <w:pPr>
        <w:spacing w:line="360" w:lineRule="atLeast"/>
        <w:jc w:val="right"/>
        <w:rPr>
          <w:rFonts w:ascii="Georgia Pro Light" w:hAnsi="Georgia Pro Light"/>
        </w:rPr>
      </w:pPr>
    </w:p>
    <w:p w14:paraId="2CE4DA4E" w14:textId="77777777" w:rsidR="00CE3EBA" w:rsidRPr="00212924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Exmo(a). Senhor(a)</w:t>
      </w:r>
    </w:p>
    <w:p w14:paraId="6297B248" w14:textId="77777777" w:rsidR="00CE3EBA" w:rsidRPr="00212924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 xml:space="preserve">Presidente do Conselho de Administração </w:t>
      </w:r>
    </w:p>
    <w:p w14:paraId="709F6D16" w14:textId="4C0C783F" w:rsidR="00CE3EBA" w:rsidRPr="00212924" w:rsidRDefault="00CE3EBA" w:rsidP="00CE3EBA">
      <w:pPr>
        <w:spacing w:line="360" w:lineRule="atLeast"/>
        <w:jc w:val="right"/>
        <w:rPr>
          <w:rFonts w:ascii="Georgia Pro Light" w:hAnsi="Georgia Pro Light"/>
          <w:b/>
          <w:bCs/>
        </w:rPr>
      </w:pPr>
      <w:r w:rsidRPr="00212924">
        <w:rPr>
          <w:rFonts w:ascii="Georgia Pro Light" w:hAnsi="Georgia Pro Light"/>
          <w:b/>
          <w:bCs/>
        </w:rPr>
        <w:t>Do Instituto Português de Oncologia de (…)</w:t>
      </w:r>
      <w:r w:rsidR="00082B49">
        <w:rPr>
          <w:rFonts w:ascii="Georgia Pro Light" w:hAnsi="Georgia Pro Light"/>
          <w:b/>
          <w:bCs/>
        </w:rPr>
        <w:t>, E.P.E.</w:t>
      </w:r>
      <w:r w:rsidRPr="00212924">
        <w:rPr>
          <w:rFonts w:ascii="Georgia Pro Light" w:hAnsi="Georgia Pro Light"/>
          <w:b/>
          <w:bCs/>
        </w:rPr>
        <w:t xml:space="preserve">     </w:t>
      </w:r>
    </w:p>
    <w:p w14:paraId="56A1D19C" w14:textId="77777777" w:rsidR="00CE3EBA" w:rsidRPr="002363E5" w:rsidRDefault="00CE3EBA" w:rsidP="00DA5A3F">
      <w:pPr>
        <w:spacing w:line="360" w:lineRule="atLeast"/>
        <w:jc w:val="center"/>
        <w:rPr>
          <w:rFonts w:ascii="Georgia Pro Light" w:hAnsi="Georgia Pro Light"/>
          <w:b/>
          <w:bCs/>
        </w:rPr>
      </w:pPr>
    </w:p>
    <w:p w14:paraId="5A52BD03" w14:textId="77777777" w:rsidR="007957B2" w:rsidRDefault="007957B2" w:rsidP="00CF7245">
      <w:pPr>
        <w:spacing w:line="360" w:lineRule="atLeast"/>
        <w:jc w:val="both"/>
        <w:rPr>
          <w:rFonts w:ascii="Georgia Pro Light" w:hAnsi="Georgia Pro Light"/>
        </w:rPr>
      </w:pPr>
    </w:p>
    <w:p w14:paraId="23C0B80B" w14:textId="0637551E" w:rsidR="00A72F4B" w:rsidRDefault="00D26FC0" w:rsidP="00896058">
      <w:pPr>
        <w:spacing w:line="360" w:lineRule="atLeast"/>
        <w:ind w:firstLine="720"/>
        <w:jc w:val="both"/>
        <w:rPr>
          <w:rFonts w:ascii="Georgia Pro Light" w:hAnsi="Georgia Pro Light"/>
        </w:rPr>
      </w:pPr>
      <w:r w:rsidRPr="007E14F1">
        <w:rPr>
          <w:rFonts w:ascii="Georgia Pro Light" w:hAnsi="Georgia Pro Light"/>
          <w:b/>
          <w:bCs/>
        </w:rPr>
        <w:t>(Nome completo)</w:t>
      </w:r>
      <w:r w:rsidRPr="007E14F1">
        <w:rPr>
          <w:rFonts w:ascii="Georgia Pro Light" w:hAnsi="Georgia Pro Light"/>
        </w:rPr>
        <w:t xml:space="preserve">, </w:t>
      </w:r>
      <w:r w:rsidR="00677187">
        <w:rPr>
          <w:rFonts w:ascii="Georgia Pro Light" w:hAnsi="Georgia Pro Light"/>
        </w:rPr>
        <w:t>(categoria profissional</w:t>
      </w:r>
      <w:r w:rsidR="002854BB">
        <w:rPr>
          <w:rStyle w:val="Refdenotaderodap"/>
          <w:rFonts w:ascii="Georgia Pro Light" w:hAnsi="Georgia Pro Light"/>
        </w:rPr>
        <w:footnoteReference w:id="1"/>
      </w:r>
      <w:r w:rsidR="00677187">
        <w:rPr>
          <w:rFonts w:ascii="Georgia Pro Light" w:hAnsi="Georgia Pro Light"/>
        </w:rPr>
        <w:t>)</w:t>
      </w:r>
      <w:r w:rsidR="00C85BA0">
        <w:rPr>
          <w:rFonts w:ascii="Georgia Pro Light" w:hAnsi="Georgia Pro Light"/>
        </w:rPr>
        <w:t>,</w:t>
      </w:r>
      <w:r w:rsidR="005A24CE">
        <w:rPr>
          <w:rFonts w:ascii="Georgia Pro Light" w:hAnsi="Georgia Pro Light"/>
        </w:rPr>
        <w:t xml:space="preserve"> d</w:t>
      </w:r>
      <w:r w:rsidR="008767B3">
        <w:rPr>
          <w:rFonts w:ascii="Georgia Pro Light" w:hAnsi="Georgia Pro Light"/>
        </w:rPr>
        <w:t xml:space="preserve">e (especialidade), </w:t>
      </w:r>
      <w:r w:rsidR="001611F4">
        <w:rPr>
          <w:rFonts w:ascii="Georgia Pro Light" w:hAnsi="Georgia Pro Light"/>
        </w:rPr>
        <w:t>da carreira especial médica, vinculado</w:t>
      </w:r>
      <w:r w:rsidR="00E40EC7">
        <w:rPr>
          <w:rFonts w:ascii="Georgia Pro Light" w:hAnsi="Georgia Pro Light"/>
        </w:rPr>
        <w:t>(a)</w:t>
      </w:r>
      <w:r w:rsidR="001611F4">
        <w:rPr>
          <w:rFonts w:ascii="Georgia Pro Light" w:hAnsi="Georgia Pro Light"/>
        </w:rPr>
        <w:t xml:space="preserve"> a ess</w:t>
      </w:r>
      <w:r w:rsidR="00CE3EBA">
        <w:rPr>
          <w:rFonts w:ascii="Georgia Pro Light" w:hAnsi="Georgia Pro Light"/>
        </w:rPr>
        <w:t>a</w:t>
      </w:r>
      <w:r w:rsidR="0048166C">
        <w:rPr>
          <w:rFonts w:ascii="Georgia Pro Light" w:hAnsi="Georgia Pro Light"/>
        </w:rPr>
        <w:t>(</w:t>
      </w:r>
      <w:r w:rsidR="00CE3EBA">
        <w:rPr>
          <w:rFonts w:ascii="Georgia Pro Light" w:hAnsi="Georgia Pro Light"/>
        </w:rPr>
        <w:t>e</w:t>
      </w:r>
      <w:r w:rsidR="0048166C">
        <w:rPr>
          <w:rFonts w:ascii="Georgia Pro Light" w:hAnsi="Georgia Pro Light"/>
        </w:rPr>
        <w:t>)</w:t>
      </w:r>
      <w:r w:rsidR="001611F4">
        <w:rPr>
          <w:rFonts w:ascii="Georgia Pro Light" w:hAnsi="Georgia Pro Light"/>
        </w:rPr>
        <w:t xml:space="preserve"> (</w:t>
      </w:r>
      <w:r w:rsidR="00CE3EBA">
        <w:rPr>
          <w:rFonts w:ascii="Georgia Pro Light" w:hAnsi="Georgia Pro Light"/>
        </w:rPr>
        <w:t>Unidade Local de Saúde/</w:t>
      </w:r>
      <w:r w:rsidR="00CE3EBA" w:rsidRPr="00212924">
        <w:t xml:space="preserve"> </w:t>
      </w:r>
      <w:r w:rsidR="00CE3EBA" w:rsidRPr="00212924">
        <w:rPr>
          <w:rFonts w:ascii="Georgia Pro Light" w:hAnsi="Georgia Pro Light"/>
        </w:rPr>
        <w:t>Instituto Português de Oncologia</w:t>
      </w:r>
      <w:r w:rsidR="00CE3EBA">
        <w:rPr>
          <w:rFonts w:ascii="Georgia Pro Light" w:hAnsi="Georgia Pro Light"/>
        </w:rPr>
        <w:t>),</w:t>
      </w:r>
      <w:r w:rsidR="001611F4">
        <w:rPr>
          <w:rFonts w:ascii="Georgia Pro Light" w:hAnsi="Georgia Pro Light"/>
        </w:rPr>
        <w:t xml:space="preserve"> por </w:t>
      </w:r>
      <w:r w:rsidR="00070C0F">
        <w:rPr>
          <w:rFonts w:ascii="Georgia Pro Light" w:hAnsi="Georgia Pro Light"/>
        </w:rPr>
        <w:t>contrato de trabalho</w:t>
      </w:r>
      <w:r w:rsidR="0016731E">
        <w:rPr>
          <w:rFonts w:ascii="Georgia Pro Light" w:hAnsi="Georgia Pro Light"/>
        </w:rPr>
        <w:t xml:space="preserve"> </w:t>
      </w:r>
      <w:r w:rsidR="00472940">
        <w:rPr>
          <w:rFonts w:ascii="Georgia Pro Light" w:hAnsi="Georgia Pro Light"/>
        </w:rPr>
        <w:t xml:space="preserve">em funções públicas </w:t>
      </w:r>
      <w:r w:rsidR="001611F4">
        <w:rPr>
          <w:rFonts w:ascii="Georgia Pro Light" w:hAnsi="Georgia Pro Light"/>
        </w:rPr>
        <w:t xml:space="preserve">por tempo indeterminado, </w:t>
      </w:r>
      <w:r w:rsidRPr="007E14F1">
        <w:rPr>
          <w:rFonts w:ascii="Georgia Pro Light" w:hAnsi="Georgia Pro Light"/>
        </w:rPr>
        <w:t>associado</w:t>
      </w:r>
      <w:r w:rsidR="00753AF2">
        <w:rPr>
          <w:rFonts w:ascii="Georgia Pro Light" w:hAnsi="Georgia Pro Light"/>
        </w:rPr>
        <w:t>(a)</w:t>
      </w:r>
      <w:r w:rsidRPr="007E14F1">
        <w:rPr>
          <w:rFonts w:ascii="Georgia Pro Light" w:hAnsi="Georgia Pro Light"/>
        </w:rPr>
        <w:t xml:space="preserve"> n.º (…) do Sindicato dos Médicos da</w:t>
      </w:r>
      <w:r w:rsidR="00F64DB5">
        <w:rPr>
          <w:rFonts w:ascii="Georgia Pro Light" w:hAnsi="Georgia Pro Light"/>
        </w:rPr>
        <w:t>/o (…)</w:t>
      </w:r>
      <w:r w:rsidR="000431BC" w:rsidRPr="007E14F1">
        <w:rPr>
          <w:rFonts w:ascii="Georgia Pro Light" w:hAnsi="Georgia Pro Light"/>
        </w:rPr>
        <w:t xml:space="preserve">, </w:t>
      </w:r>
      <w:r w:rsidR="00B42131">
        <w:rPr>
          <w:rFonts w:ascii="Georgia Pro Light" w:hAnsi="Georgia Pro Light"/>
        </w:rPr>
        <w:t>titular da cédula profissional n.º (…),</w:t>
      </w:r>
      <w:r w:rsidR="00E91D37">
        <w:rPr>
          <w:rFonts w:ascii="Georgia Pro Light" w:hAnsi="Georgia Pro Light"/>
        </w:rPr>
        <w:t xml:space="preserve"> </w:t>
      </w:r>
      <w:r w:rsidR="00A72F4B" w:rsidRPr="007E14F1">
        <w:rPr>
          <w:rFonts w:ascii="Georgia Pro Light" w:hAnsi="Georgia Pro Light"/>
        </w:rPr>
        <w:t>vem</w:t>
      </w:r>
      <w:r w:rsidR="009A3F3C">
        <w:rPr>
          <w:rFonts w:ascii="Georgia Pro Light" w:hAnsi="Georgia Pro Light"/>
        </w:rPr>
        <w:t xml:space="preserve">, pela </w:t>
      </w:r>
      <w:r w:rsidR="009A162B">
        <w:rPr>
          <w:rFonts w:ascii="Georgia Pro Light" w:hAnsi="Georgia Pro Light"/>
        </w:rPr>
        <w:t>presente Declaração,</w:t>
      </w:r>
      <w:r w:rsidR="00A72F4B" w:rsidRPr="007E14F1">
        <w:rPr>
          <w:rFonts w:ascii="Georgia Pro Light" w:hAnsi="Georgia Pro Light"/>
        </w:rPr>
        <w:t xml:space="preserve"> manifestar a sua indisponibilidade para</w:t>
      </w:r>
      <w:r w:rsidR="00E90DC3">
        <w:rPr>
          <w:rFonts w:ascii="Georgia Pro Light" w:hAnsi="Georgia Pro Light"/>
        </w:rPr>
        <w:t>, no corrente ano de 202</w:t>
      </w:r>
      <w:r w:rsidR="00EA54AC">
        <w:rPr>
          <w:rFonts w:ascii="Georgia Pro Light" w:hAnsi="Georgia Pro Light"/>
        </w:rPr>
        <w:t>5</w:t>
      </w:r>
      <w:r w:rsidR="00E90DC3">
        <w:rPr>
          <w:rFonts w:ascii="Georgia Pro Light" w:hAnsi="Georgia Pro Light"/>
        </w:rPr>
        <w:t>,</w:t>
      </w:r>
      <w:r w:rsidR="00A72F4B" w:rsidRPr="007E14F1">
        <w:rPr>
          <w:rFonts w:ascii="Georgia Pro Light" w:hAnsi="Georgia Pro Light"/>
        </w:rPr>
        <w:t xml:space="preserve"> prestar </w:t>
      </w:r>
      <w:r w:rsidR="00557934">
        <w:rPr>
          <w:rFonts w:ascii="Georgia Pro Light" w:hAnsi="Georgia Pro Light"/>
        </w:rPr>
        <w:t>todo e qual</w:t>
      </w:r>
      <w:r w:rsidR="00A17E1F">
        <w:rPr>
          <w:rFonts w:ascii="Georgia Pro Light" w:hAnsi="Georgia Pro Light"/>
        </w:rPr>
        <w:t xml:space="preserve">quer </w:t>
      </w:r>
      <w:r w:rsidR="00A72F4B" w:rsidRPr="007E14F1">
        <w:rPr>
          <w:rFonts w:ascii="Georgia Pro Light" w:hAnsi="Georgia Pro Light"/>
        </w:rPr>
        <w:t xml:space="preserve">trabalho suplementar para além </w:t>
      </w:r>
      <w:r w:rsidR="00997FA2">
        <w:rPr>
          <w:rFonts w:ascii="Georgia Pro Light" w:hAnsi="Georgia Pro Light"/>
        </w:rPr>
        <w:t xml:space="preserve">do limite máximo </w:t>
      </w:r>
      <w:r w:rsidR="00F232C6">
        <w:rPr>
          <w:rFonts w:ascii="Georgia Pro Light" w:hAnsi="Georgia Pro Light"/>
        </w:rPr>
        <w:t xml:space="preserve">anual </w:t>
      </w:r>
      <w:r w:rsidR="00A72F4B" w:rsidRPr="007E14F1">
        <w:rPr>
          <w:rFonts w:ascii="Georgia Pro Light" w:hAnsi="Georgia Pro Light"/>
        </w:rPr>
        <w:t>d</w:t>
      </w:r>
      <w:r w:rsidR="0042449E">
        <w:rPr>
          <w:rFonts w:ascii="Georgia Pro Light" w:hAnsi="Georgia Pro Light"/>
        </w:rPr>
        <w:t>e</w:t>
      </w:r>
      <w:r w:rsidR="00A72F4B" w:rsidRPr="007E14F1">
        <w:rPr>
          <w:rFonts w:ascii="Georgia Pro Light" w:hAnsi="Georgia Pro Light"/>
        </w:rPr>
        <w:t xml:space="preserve"> 150 h</w:t>
      </w:r>
      <w:r w:rsidR="00D21D49">
        <w:rPr>
          <w:rFonts w:ascii="Georgia Pro Light" w:hAnsi="Georgia Pro Light"/>
        </w:rPr>
        <w:t>oras</w:t>
      </w:r>
      <w:r w:rsidR="00EA54AC">
        <w:rPr>
          <w:rFonts w:ascii="Georgia Pro Light" w:hAnsi="Georgia Pro Light"/>
        </w:rPr>
        <w:t xml:space="preserve">, </w:t>
      </w:r>
      <w:r w:rsidR="00CE3EBA">
        <w:rPr>
          <w:rFonts w:ascii="Georgia Pro Light" w:hAnsi="Georgia Pro Light"/>
        </w:rPr>
        <w:t>conforme legalmente determinado no artigo 228.º, n.º1, alínea b)</w:t>
      </w:r>
      <w:r w:rsidR="00896058">
        <w:rPr>
          <w:rFonts w:ascii="Georgia Pro Light" w:hAnsi="Georgia Pro Light"/>
        </w:rPr>
        <w:t xml:space="preserve">, </w:t>
      </w:r>
      <w:r w:rsidR="00CE3EBA">
        <w:rPr>
          <w:rFonts w:ascii="Georgia Pro Light" w:hAnsi="Georgia Pro Light"/>
        </w:rPr>
        <w:t>do Código do Trabalho</w:t>
      </w:r>
      <w:r w:rsidR="00896058">
        <w:rPr>
          <w:rFonts w:ascii="Georgia Pro Light" w:hAnsi="Georgia Pro Light"/>
        </w:rPr>
        <w:t xml:space="preserve"> e no artigo 120.º, n.º 2, alínea a), da Lei Geral do Trabalho em Funções Públicas.</w:t>
      </w:r>
    </w:p>
    <w:p w14:paraId="491C4943" w14:textId="77777777" w:rsidR="00764E19" w:rsidRPr="00896058" w:rsidRDefault="00764E19" w:rsidP="00764E19">
      <w:pPr>
        <w:ind w:firstLine="720"/>
        <w:jc w:val="both"/>
        <w:rPr>
          <w:rFonts w:ascii="Georgia Pro Light" w:hAnsi="Georgia Pro Light"/>
        </w:rPr>
      </w:pPr>
    </w:p>
    <w:p w14:paraId="33613286" w14:textId="2A94CE48" w:rsidR="00A72F4B" w:rsidRDefault="00250E91" w:rsidP="008F1E7E">
      <w:pPr>
        <w:spacing w:line="360" w:lineRule="atLeast"/>
        <w:ind w:firstLine="720"/>
        <w:jc w:val="both"/>
        <w:rPr>
          <w:rFonts w:ascii="Georgia Pro Light" w:hAnsi="Georgia Pro Light" w:cstheme="minorHAnsi"/>
        </w:rPr>
      </w:pPr>
      <w:r>
        <w:rPr>
          <w:rFonts w:ascii="Georgia Pro Light" w:hAnsi="Georgia Pro Light" w:cstheme="minorHAnsi"/>
        </w:rPr>
        <w:t xml:space="preserve">Em face de tal </w:t>
      </w:r>
      <w:r w:rsidR="00536186">
        <w:rPr>
          <w:rFonts w:ascii="Georgia Pro Light" w:hAnsi="Georgia Pro Light" w:cstheme="minorHAnsi"/>
        </w:rPr>
        <w:t>i</w:t>
      </w:r>
      <w:r>
        <w:rPr>
          <w:rFonts w:ascii="Georgia Pro Light" w:hAnsi="Georgia Pro Light" w:cstheme="minorHAnsi"/>
        </w:rPr>
        <w:t>ndisponibilidade</w:t>
      </w:r>
      <w:r w:rsidR="00536186">
        <w:rPr>
          <w:rFonts w:ascii="Georgia Pro Light" w:hAnsi="Georgia Pro Light" w:cstheme="minorHAnsi"/>
        </w:rPr>
        <w:t>, u</w:t>
      </w:r>
      <w:r w:rsidR="00A72F4B" w:rsidRPr="007E14F1">
        <w:rPr>
          <w:rFonts w:ascii="Georgia Pro Light" w:hAnsi="Georgia Pro Light" w:cstheme="minorHAnsi"/>
        </w:rPr>
        <w:t xml:space="preserve">ma vez atingido o </w:t>
      </w:r>
      <w:r w:rsidR="00A46D32">
        <w:rPr>
          <w:rFonts w:ascii="Georgia Pro Light" w:hAnsi="Georgia Pro Light" w:cstheme="minorHAnsi"/>
        </w:rPr>
        <w:t xml:space="preserve">referido </w:t>
      </w:r>
      <w:r w:rsidR="00A72F4B" w:rsidRPr="007E14F1">
        <w:rPr>
          <w:rFonts w:ascii="Georgia Pro Light" w:hAnsi="Georgia Pro Light" w:cstheme="minorHAnsi"/>
        </w:rPr>
        <w:t xml:space="preserve">limite </w:t>
      </w:r>
      <w:r w:rsidR="00B83017">
        <w:rPr>
          <w:rFonts w:ascii="Georgia Pro Light" w:hAnsi="Georgia Pro Light" w:cstheme="minorHAnsi"/>
        </w:rPr>
        <w:t>máximo</w:t>
      </w:r>
      <w:r w:rsidR="00BB0319">
        <w:rPr>
          <w:rFonts w:ascii="Georgia Pro Light" w:hAnsi="Georgia Pro Light" w:cstheme="minorHAnsi"/>
        </w:rPr>
        <w:t xml:space="preserve"> de 150 horas</w:t>
      </w:r>
      <w:r w:rsidR="0096375D">
        <w:rPr>
          <w:rFonts w:ascii="Georgia Pro Light" w:hAnsi="Georgia Pro Light" w:cstheme="minorHAnsi"/>
        </w:rPr>
        <w:t>, n</w:t>
      </w:r>
      <w:r w:rsidR="00F0326E">
        <w:rPr>
          <w:rFonts w:ascii="Georgia Pro Light" w:hAnsi="Georgia Pro Light" w:cstheme="minorHAnsi"/>
        </w:rPr>
        <w:t>ão</w:t>
      </w:r>
      <w:r w:rsidR="00536186">
        <w:rPr>
          <w:rFonts w:ascii="Georgia Pro Light" w:hAnsi="Georgia Pro Light" w:cstheme="minorHAnsi"/>
        </w:rPr>
        <w:t xml:space="preserve"> dever</w:t>
      </w:r>
      <w:r w:rsidR="00FB15B6">
        <w:rPr>
          <w:rFonts w:ascii="Georgia Pro Light" w:hAnsi="Georgia Pro Light" w:cstheme="minorHAnsi"/>
        </w:rPr>
        <w:t>á ser determinada</w:t>
      </w:r>
      <w:r w:rsidR="00A56A08">
        <w:rPr>
          <w:rFonts w:ascii="Georgia Pro Light" w:hAnsi="Georgia Pro Light" w:cstheme="minorHAnsi"/>
        </w:rPr>
        <w:t xml:space="preserve"> </w:t>
      </w:r>
      <w:r w:rsidR="00FB15B6">
        <w:rPr>
          <w:rFonts w:ascii="Georgia Pro Light" w:hAnsi="Georgia Pro Light" w:cstheme="minorHAnsi"/>
        </w:rPr>
        <w:t>a prestação</w:t>
      </w:r>
      <w:r w:rsidR="00A56A08">
        <w:rPr>
          <w:rFonts w:ascii="Georgia Pro Light" w:hAnsi="Georgia Pro Light" w:cstheme="minorHAnsi"/>
        </w:rPr>
        <w:t>, ao</w:t>
      </w:r>
      <w:r w:rsidR="00415749">
        <w:rPr>
          <w:rFonts w:ascii="Georgia Pro Light" w:hAnsi="Georgia Pro Light" w:cstheme="minorHAnsi"/>
        </w:rPr>
        <w:t>(à)</w:t>
      </w:r>
      <w:r w:rsidR="00A56A08">
        <w:rPr>
          <w:rFonts w:ascii="Georgia Pro Light" w:hAnsi="Georgia Pro Light" w:cstheme="minorHAnsi"/>
        </w:rPr>
        <w:t xml:space="preserve"> Dec</w:t>
      </w:r>
      <w:r w:rsidR="003C70D5">
        <w:rPr>
          <w:rFonts w:ascii="Georgia Pro Light" w:hAnsi="Georgia Pro Light" w:cstheme="minorHAnsi"/>
        </w:rPr>
        <w:t xml:space="preserve">larante, de </w:t>
      </w:r>
      <w:r w:rsidR="00604F66">
        <w:rPr>
          <w:rFonts w:ascii="Georgia Pro Light" w:hAnsi="Georgia Pro Light" w:cstheme="minorHAnsi"/>
        </w:rPr>
        <w:t xml:space="preserve">qualquer </w:t>
      </w:r>
      <w:r w:rsidR="00A72F4B" w:rsidRPr="007E14F1">
        <w:rPr>
          <w:rFonts w:ascii="Georgia Pro Light" w:hAnsi="Georgia Pro Light" w:cstheme="minorHAnsi"/>
        </w:rPr>
        <w:t xml:space="preserve">trabalho suplementar </w:t>
      </w:r>
      <w:r w:rsidR="00932233">
        <w:rPr>
          <w:rFonts w:ascii="Georgia Pro Light" w:hAnsi="Georgia Pro Light" w:cstheme="minorHAnsi"/>
        </w:rPr>
        <w:t>no âmbito do Serviço de Urgência</w:t>
      </w:r>
      <w:r w:rsidR="0022141D">
        <w:rPr>
          <w:rFonts w:ascii="Georgia Pro Light" w:hAnsi="Georgia Pro Light" w:cstheme="minorHAnsi"/>
        </w:rPr>
        <w:t xml:space="preserve">, </w:t>
      </w:r>
      <w:r w:rsidR="00E0704D">
        <w:rPr>
          <w:rFonts w:ascii="Georgia Pro Light" w:hAnsi="Georgia Pro Light" w:cstheme="minorHAnsi"/>
        </w:rPr>
        <w:t>Inter</w:t>
      </w:r>
      <w:r w:rsidR="00572C30">
        <w:rPr>
          <w:rFonts w:ascii="Georgia Pro Light" w:hAnsi="Georgia Pro Light" w:cstheme="minorHAnsi"/>
        </w:rPr>
        <w:t xml:space="preserve">na e Externa, </w:t>
      </w:r>
      <w:r w:rsidR="001A1661">
        <w:rPr>
          <w:rFonts w:ascii="Georgia Pro Light" w:hAnsi="Georgia Pro Light" w:cstheme="minorHAnsi"/>
        </w:rPr>
        <w:t>das Unidades de Cuidados Intensivos</w:t>
      </w:r>
      <w:r w:rsidR="00572C30">
        <w:rPr>
          <w:rFonts w:ascii="Georgia Pro Light" w:hAnsi="Georgia Pro Light" w:cstheme="minorHAnsi"/>
        </w:rPr>
        <w:t xml:space="preserve">, </w:t>
      </w:r>
      <w:r w:rsidR="0022141D">
        <w:rPr>
          <w:rFonts w:ascii="Georgia Pro Light" w:hAnsi="Georgia Pro Light" w:cstheme="minorHAnsi"/>
        </w:rPr>
        <w:t>das Unidades de Cuidados</w:t>
      </w:r>
      <w:r w:rsidR="001A1661">
        <w:rPr>
          <w:rFonts w:ascii="Georgia Pro Light" w:hAnsi="Georgia Pro Light" w:cstheme="minorHAnsi"/>
        </w:rPr>
        <w:t xml:space="preserve"> Intermédi</w:t>
      </w:r>
      <w:r w:rsidR="00743EF6">
        <w:rPr>
          <w:rFonts w:ascii="Georgia Pro Light" w:hAnsi="Georgia Pro Light" w:cstheme="minorHAnsi"/>
        </w:rPr>
        <w:t>os</w:t>
      </w:r>
      <w:r w:rsidR="00572C30">
        <w:rPr>
          <w:rFonts w:ascii="Georgia Pro Light" w:hAnsi="Georgia Pro Light" w:cstheme="minorHAnsi"/>
        </w:rPr>
        <w:t xml:space="preserve"> </w:t>
      </w:r>
      <w:r w:rsidR="00EB0053">
        <w:rPr>
          <w:rFonts w:ascii="Georgia Pro Light" w:hAnsi="Georgia Pro Light" w:cstheme="minorHAnsi"/>
        </w:rPr>
        <w:t xml:space="preserve">e de </w:t>
      </w:r>
      <w:r w:rsidR="00CA42E4">
        <w:rPr>
          <w:rFonts w:ascii="Georgia Pro Light" w:hAnsi="Georgia Pro Light" w:cstheme="minorHAnsi"/>
        </w:rPr>
        <w:t xml:space="preserve">outras Unidades Funcionais </w:t>
      </w:r>
      <w:r w:rsidR="006E66BB">
        <w:rPr>
          <w:rFonts w:ascii="Georgia Pro Light" w:hAnsi="Georgia Pro Light" w:cstheme="minorHAnsi"/>
        </w:rPr>
        <w:t>similares ou Equiparadas</w:t>
      </w:r>
      <w:r w:rsidR="00743EF6">
        <w:rPr>
          <w:rFonts w:ascii="Georgia Pro Light" w:hAnsi="Georgia Pro Light" w:cstheme="minorHAnsi"/>
        </w:rPr>
        <w:t>.</w:t>
      </w:r>
    </w:p>
    <w:p w14:paraId="05F04E3A" w14:textId="77777777" w:rsidR="001A1661" w:rsidRPr="007E14F1" w:rsidRDefault="001A1661" w:rsidP="00764E19">
      <w:pPr>
        <w:ind w:firstLine="720"/>
        <w:jc w:val="both"/>
        <w:rPr>
          <w:rFonts w:ascii="Georgia Pro Light" w:hAnsi="Georgia Pro Light" w:cstheme="minorHAnsi"/>
        </w:rPr>
      </w:pPr>
    </w:p>
    <w:p w14:paraId="2785203F" w14:textId="7E9778D8" w:rsidR="00CE3EBA" w:rsidRDefault="00C22B36" w:rsidP="00CE3EBA">
      <w:pPr>
        <w:spacing w:line="360" w:lineRule="atLeast"/>
        <w:ind w:firstLine="720"/>
        <w:jc w:val="both"/>
        <w:rPr>
          <w:rFonts w:ascii="Georgia Pro Light" w:hAnsi="Georgia Pro Light"/>
        </w:rPr>
      </w:pPr>
      <w:bookmarkStart w:id="0" w:name="_Hlk205476039"/>
      <w:r w:rsidRPr="00C22B36">
        <w:rPr>
          <w:rFonts w:ascii="Georgia Pro Light" w:hAnsi="Georgia Pro Light"/>
        </w:rPr>
        <w:t>A presente Declaração produzirá efeitos a partir do décimo dia subsequente à data da sua emissão.</w:t>
      </w:r>
    </w:p>
    <w:bookmarkEnd w:id="0"/>
    <w:p w14:paraId="6FA8721C" w14:textId="77777777" w:rsidR="00C22B36" w:rsidRDefault="00C22B36" w:rsidP="00CE3EBA">
      <w:pPr>
        <w:spacing w:line="360" w:lineRule="atLeast"/>
        <w:ind w:firstLine="720"/>
        <w:jc w:val="both"/>
        <w:rPr>
          <w:rFonts w:ascii="Georgia Pro Light" w:hAnsi="Georgia Pro Light"/>
        </w:rPr>
      </w:pPr>
    </w:p>
    <w:p w14:paraId="181C768F" w14:textId="76C8AEC4" w:rsidR="008752B1" w:rsidRDefault="008752B1" w:rsidP="00CF7245">
      <w:pPr>
        <w:spacing w:line="360" w:lineRule="atLeast"/>
        <w:jc w:val="both"/>
        <w:rPr>
          <w:rFonts w:ascii="Georgia Pro Light" w:hAnsi="Georgia Pro Light"/>
        </w:rPr>
      </w:pPr>
      <w:r>
        <w:rPr>
          <w:rFonts w:ascii="Georgia Pro Light" w:hAnsi="Georgia Pro Light"/>
        </w:rPr>
        <w:t>(Local), (Data)</w:t>
      </w:r>
    </w:p>
    <w:p w14:paraId="026FAF51" w14:textId="0BE5872C" w:rsidR="008752B1" w:rsidRDefault="003671D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O</w:t>
      </w:r>
      <w:r w:rsidR="0040588D">
        <w:rPr>
          <w:rFonts w:ascii="Georgia Pro Light" w:hAnsi="Georgia Pro Light"/>
        </w:rPr>
        <w:t>(</w:t>
      </w:r>
      <w:r w:rsidR="007952CA">
        <w:rPr>
          <w:rFonts w:ascii="Georgia Pro Light" w:hAnsi="Georgia Pro Light"/>
        </w:rPr>
        <w:t>A</w:t>
      </w:r>
      <w:r w:rsidR="0040588D">
        <w:rPr>
          <w:rFonts w:ascii="Georgia Pro Light" w:hAnsi="Georgia Pro Light"/>
        </w:rPr>
        <w:t>)</w:t>
      </w:r>
      <w:r>
        <w:rPr>
          <w:rFonts w:ascii="Georgia Pro Light" w:hAnsi="Georgia Pro Light"/>
        </w:rPr>
        <w:t xml:space="preserve"> Trabalhador</w:t>
      </w:r>
      <w:r w:rsidR="0040588D">
        <w:rPr>
          <w:rFonts w:ascii="Georgia Pro Light" w:hAnsi="Georgia Pro Light"/>
        </w:rPr>
        <w:t>(a)</w:t>
      </w:r>
      <w:r>
        <w:rPr>
          <w:rFonts w:ascii="Georgia Pro Light" w:hAnsi="Georgia Pro Light"/>
        </w:rPr>
        <w:t xml:space="preserve"> Médic</w:t>
      </w:r>
      <w:r w:rsidR="0040588D">
        <w:rPr>
          <w:rFonts w:ascii="Georgia Pro Light" w:hAnsi="Georgia Pro Light"/>
        </w:rPr>
        <w:t>o(a)</w:t>
      </w:r>
      <w:r w:rsidR="005233ED">
        <w:rPr>
          <w:rFonts w:ascii="Georgia Pro Light" w:hAnsi="Georgia Pro Light"/>
        </w:rPr>
        <w:t xml:space="preserve"> </w:t>
      </w:r>
    </w:p>
    <w:p w14:paraId="622137AE" w14:textId="20C4E214" w:rsidR="003671DF" w:rsidRPr="00CF7245" w:rsidRDefault="0053042F" w:rsidP="003671DF">
      <w:pPr>
        <w:spacing w:line="360" w:lineRule="atLeast"/>
        <w:jc w:val="center"/>
        <w:rPr>
          <w:rFonts w:ascii="Georgia Pro Light" w:hAnsi="Georgia Pro Light"/>
        </w:rPr>
      </w:pPr>
      <w:r>
        <w:rPr>
          <w:rFonts w:ascii="Georgia Pro Light" w:hAnsi="Georgia Pro Light"/>
        </w:rPr>
        <w:t>(Assinatura)</w:t>
      </w:r>
    </w:p>
    <w:sectPr w:rsidR="003671DF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1C447" w14:textId="77777777" w:rsidR="00771330" w:rsidRDefault="00771330">
      <w:r>
        <w:separator/>
      </w:r>
    </w:p>
  </w:endnote>
  <w:endnote w:type="continuationSeparator" w:id="0">
    <w:p w14:paraId="2094062C" w14:textId="77777777" w:rsidR="00771330" w:rsidRDefault="0077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Light">
    <w:altName w:val="Cambria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3E1A" w14:textId="77777777" w:rsidR="00771330" w:rsidRDefault="00771330">
      <w:r>
        <w:separator/>
      </w:r>
    </w:p>
  </w:footnote>
  <w:footnote w:type="continuationSeparator" w:id="0">
    <w:p w14:paraId="79392517" w14:textId="77777777" w:rsidR="00771330" w:rsidRDefault="00771330">
      <w:r>
        <w:continuationSeparator/>
      </w:r>
    </w:p>
  </w:footnote>
  <w:footnote w:id="1">
    <w:p w14:paraId="67CF4087" w14:textId="76C03130" w:rsidR="002854BB" w:rsidRPr="00EA54AC" w:rsidRDefault="002854BB" w:rsidP="00A54BAB">
      <w:pPr>
        <w:pStyle w:val="Textodenotaderodap"/>
        <w:spacing w:line="360" w:lineRule="auto"/>
        <w:rPr>
          <w:rFonts w:ascii="Georgia Pro Light" w:hAnsi="Georgia Pro Light"/>
          <w:sz w:val="12"/>
          <w:szCs w:val="12"/>
        </w:rPr>
      </w:pPr>
      <w:r w:rsidRPr="00694BBF">
        <w:rPr>
          <w:rStyle w:val="Refdenotaderodap"/>
          <w:rFonts w:ascii="Georgia Pro Light" w:hAnsi="Georgia Pro Light"/>
          <w:sz w:val="18"/>
          <w:szCs w:val="18"/>
        </w:rPr>
        <w:footnoteRef/>
      </w:r>
      <w:r w:rsidRPr="00694BBF">
        <w:rPr>
          <w:rFonts w:ascii="Georgia Pro Light" w:hAnsi="Georgia Pro Light"/>
          <w:sz w:val="18"/>
          <w:szCs w:val="18"/>
        </w:rPr>
        <w:t xml:space="preserve"> </w:t>
      </w:r>
      <w:r w:rsidR="00B0618A" w:rsidRPr="00694BBF">
        <w:rPr>
          <w:rFonts w:ascii="Georgia Pro Light" w:hAnsi="Georgia Pro Light"/>
          <w:sz w:val="18"/>
          <w:szCs w:val="18"/>
        </w:rPr>
        <w:t xml:space="preserve">Assistente, </w:t>
      </w:r>
      <w:r w:rsidR="00467911" w:rsidRPr="00694BBF">
        <w:rPr>
          <w:rFonts w:ascii="Georgia Pro Light" w:hAnsi="Georgia Pro Light"/>
          <w:sz w:val="18"/>
          <w:szCs w:val="18"/>
        </w:rPr>
        <w:t>A</w:t>
      </w:r>
      <w:r w:rsidR="00B0618A" w:rsidRPr="00694BBF">
        <w:rPr>
          <w:rFonts w:ascii="Georgia Pro Light" w:hAnsi="Georgia Pro Light"/>
          <w:sz w:val="18"/>
          <w:szCs w:val="18"/>
        </w:rPr>
        <w:t xml:space="preserve">ssistente graduado </w:t>
      </w:r>
      <w:r w:rsidR="00A54BAB" w:rsidRPr="00694BBF">
        <w:rPr>
          <w:rFonts w:ascii="Georgia Pro Light" w:hAnsi="Georgia Pro Light"/>
          <w:sz w:val="18"/>
          <w:szCs w:val="18"/>
        </w:rPr>
        <w:t xml:space="preserve">ou </w:t>
      </w:r>
      <w:r w:rsidR="00467911" w:rsidRPr="00694BBF">
        <w:rPr>
          <w:rFonts w:ascii="Georgia Pro Light" w:hAnsi="Georgia Pro Light"/>
          <w:sz w:val="18"/>
          <w:szCs w:val="18"/>
        </w:rPr>
        <w:t>A</w:t>
      </w:r>
      <w:r w:rsidR="00A54BAB" w:rsidRPr="00694BBF">
        <w:rPr>
          <w:rFonts w:ascii="Georgia Pro Light" w:hAnsi="Georgia Pro Light"/>
          <w:sz w:val="18"/>
          <w:szCs w:val="18"/>
        </w:rPr>
        <w:t>ssistente graduado sénior.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0FC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856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2B49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911"/>
    <w:rsid w:val="000962FD"/>
    <w:rsid w:val="0009654C"/>
    <w:rsid w:val="000966B9"/>
    <w:rsid w:val="0009694E"/>
    <w:rsid w:val="00096F0F"/>
    <w:rsid w:val="00097239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6D89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1F4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3B2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29B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4BB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232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AED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749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911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166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6D8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4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2C30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4F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C3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1EB9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5F76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87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4BBF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1E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6BB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4ECE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3AF2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4E19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30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A88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7B3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058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6E6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4AF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4AA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1AB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4BAB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4A2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18A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6F6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1EC4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319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2B36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2E4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EBA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A9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04D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5A6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0EC7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8C7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4AC"/>
    <w:rsid w:val="00EA5A76"/>
    <w:rsid w:val="00EA6019"/>
    <w:rsid w:val="00EA708A"/>
    <w:rsid w:val="00EA728D"/>
    <w:rsid w:val="00EA778F"/>
    <w:rsid w:val="00EA7CF7"/>
    <w:rsid w:val="00EA7DD5"/>
    <w:rsid w:val="00EB0053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2C6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692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Andreia Simões</cp:lastModifiedBy>
  <cp:revision>12</cp:revision>
  <cp:lastPrinted>2022-05-06T10:16:00Z</cp:lastPrinted>
  <dcterms:created xsi:type="dcterms:W3CDTF">2023-05-29T09:59:00Z</dcterms:created>
  <dcterms:modified xsi:type="dcterms:W3CDTF">2025-08-07T15:50:00Z</dcterms:modified>
</cp:coreProperties>
</file>